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F74F0" w14:textId="77777777" w:rsidR="00303897" w:rsidRDefault="009853ED" w:rsidP="009853E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Response from P</w:t>
      </w:r>
      <w:r w:rsidR="006364A4">
        <w:rPr>
          <w:b/>
          <w:bCs/>
          <w:u w:val="single"/>
        </w:rPr>
        <w:t xml:space="preserve">rivate </w:t>
      </w:r>
      <w:r>
        <w:rPr>
          <w:b/>
          <w:bCs/>
          <w:u w:val="single"/>
        </w:rPr>
        <w:t>W</w:t>
      </w:r>
      <w:r w:rsidR="006364A4">
        <w:rPr>
          <w:b/>
          <w:bCs/>
          <w:u w:val="single"/>
        </w:rPr>
        <w:t xml:space="preserve">agon </w:t>
      </w:r>
      <w:r>
        <w:rPr>
          <w:b/>
          <w:bCs/>
          <w:u w:val="single"/>
        </w:rPr>
        <w:t>F</w:t>
      </w:r>
      <w:r w:rsidR="006364A4">
        <w:rPr>
          <w:b/>
          <w:bCs/>
          <w:u w:val="single"/>
        </w:rPr>
        <w:t>ederation</w:t>
      </w:r>
    </w:p>
    <w:p w14:paraId="71931256" w14:textId="240749F3" w:rsidR="009853ED" w:rsidRPr="009853ED" w:rsidRDefault="009853ED" w:rsidP="009853E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to </w:t>
      </w:r>
      <w:proofErr w:type="spellStart"/>
      <w:r>
        <w:rPr>
          <w:b/>
          <w:bCs/>
          <w:u w:val="single"/>
        </w:rPr>
        <w:t>D</w:t>
      </w:r>
      <w:r w:rsidR="0070492A">
        <w:rPr>
          <w:b/>
          <w:bCs/>
          <w:u w:val="single"/>
        </w:rPr>
        <w:t>f</w:t>
      </w:r>
      <w:r>
        <w:rPr>
          <w:b/>
          <w:bCs/>
          <w:u w:val="single"/>
        </w:rPr>
        <w:t>T</w:t>
      </w:r>
      <w:proofErr w:type="spellEnd"/>
      <w:r>
        <w:rPr>
          <w:b/>
          <w:bCs/>
          <w:u w:val="single"/>
        </w:rPr>
        <w:t xml:space="preserve"> </w:t>
      </w:r>
      <w:r w:rsidRPr="009853ED">
        <w:rPr>
          <w:b/>
          <w:bCs/>
          <w:u w:val="single"/>
        </w:rPr>
        <w:t xml:space="preserve">Request for comments on </w:t>
      </w:r>
      <w:r w:rsidR="003917B4">
        <w:rPr>
          <w:b/>
          <w:bCs/>
          <w:u w:val="single"/>
        </w:rPr>
        <w:t>the Second D</w:t>
      </w:r>
      <w:r w:rsidRPr="009853ED">
        <w:rPr>
          <w:b/>
          <w:bCs/>
          <w:u w:val="single"/>
        </w:rPr>
        <w:t xml:space="preserve">raft </w:t>
      </w:r>
      <w:r w:rsidR="003917B4">
        <w:rPr>
          <w:b/>
          <w:bCs/>
          <w:u w:val="single"/>
        </w:rPr>
        <w:t>G</w:t>
      </w:r>
      <w:r w:rsidRPr="009853ED">
        <w:rPr>
          <w:b/>
          <w:bCs/>
          <w:u w:val="single"/>
        </w:rPr>
        <w:t xml:space="preserve">uidance: Brexit and the application of Commission (EU) Regulations 445/2011 and 2019/779 </w:t>
      </w:r>
    </w:p>
    <w:p w14:paraId="78F20C0E" w14:textId="63094380" w:rsidR="009853ED" w:rsidRDefault="009853ED"/>
    <w:p w14:paraId="756F5FDC" w14:textId="76DCA7FD" w:rsidR="009A4623" w:rsidRDefault="009A4623" w:rsidP="009A4623">
      <w:pPr>
        <w:ind w:left="45"/>
      </w:pPr>
      <w:r w:rsidRPr="009150B5">
        <w:t xml:space="preserve">PWF represents the interests of owners, keepers, users, designers, manufacturers, hirers, ECMs, consultants, maintainers and operators involved in rail freight wagons based in the UK.  </w:t>
      </w:r>
      <w:r>
        <w:t>Please note for information that PWF is</w:t>
      </w:r>
      <w:r w:rsidR="0032652E">
        <w:t xml:space="preserve"> in the process of</w:t>
      </w:r>
      <w:r>
        <w:t xml:space="preserve"> transferring its activities to a new company called the Rail Wagon Association</w:t>
      </w:r>
      <w:r w:rsidR="0032652E">
        <w:t xml:space="preserve"> (RWA)</w:t>
      </w:r>
      <w:r>
        <w:t xml:space="preserve">. </w:t>
      </w:r>
    </w:p>
    <w:p w14:paraId="2D22FD35" w14:textId="1286C1E1" w:rsidR="00D32BAE" w:rsidRDefault="00D32BAE" w:rsidP="00D32BAE">
      <w:pPr>
        <w:ind w:left="45"/>
      </w:pPr>
      <w:r>
        <w:t xml:space="preserve">In our response to </w:t>
      </w:r>
      <w:proofErr w:type="spellStart"/>
      <w:r>
        <w:t>DfT’s</w:t>
      </w:r>
      <w:proofErr w:type="spellEnd"/>
      <w:r>
        <w:t xml:space="preserve"> first draft guidance we particularly requested that DFT:</w:t>
      </w:r>
    </w:p>
    <w:p w14:paraId="3258B751" w14:textId="77777777" w:rsidR="00D32BAE" w:rsidRDefault="00D32BAE" w:rsidP="00D32BAE">
      <w:pPr>
        <w:pStyle w:val="ListParagraph"/>
        <w:numPr>
          <w:ilvl w:val="0"/>
          <w:numId w:val="3"/>
        </w:numPr>
      </w:pPr>
      <w:r w:rsidRPr="006B1972">
        <w:t xml:space="preserve">NOTE the </w:t>
      </w:r>
      <w:r>
        <w:t xml:space="preserve">specific case of ECMs based in the EU with both UK domestic and international operations, all certified by an EU certification body. </w:t>
      </w:r>
    </w:p>
    <w:p w14:paraId="107D68D5" w14:textId="77777777" w:rsidR="00D32BAE" w:rsidRPr="009C6B8C" w:rsidRDefault="00D32BAE" w:rsidP="00D32BAE">
      <w:pPr>
        <w:pStyle w:val="ListParagraph"/>
        <w:numPr>
          <w:ilvl w:val="0"/>
          <w:numId w:val="3"/>
        </w:numPr>
      </w:pPr>
      <w:r w:rsidRPr="009C6B8C">
        <w:t xml:space="preserve">PROVIDE CLARITY on the implementation of </w:t>
      </w:r>
      <w:r w:rsidRPr="00437FB0">
        <w:rPr>
          <w:rFonts w:cstheme="minorHAnsi"/>
        </w:rPr>
        <w:t>Regulation (EU) 2019</w:t>
      </w:r>
      <w:r>
        <w:rPr>
          <w:rFonts w:cstheme="minorHAnsi"/>
        </w:rPr>
        <w:t>/</w:t>
      </w:r>
      <w:r w:rsidRPr="009C6B8C">
        <w:t xml:space="preserve">779 for domestic vehicles </w:t>
      </w:r>
      <w:r>
        <w:t>during the transition period</w:t>
      </w:r>
      <w:r w:rsidRPr="009C6B8C">
        <w:t>.</w:t>
      </w:r>
    </w:p>
    <w:p w14:paraId="362B7504" w14:textId="77777777" w:rsidR="00D32BAE" w:rsidRPr="009C6B8C" w:rsidRDefault="00D32BAE" w:rsidP="00D32BAE">
      <w:pPr>
        <w:pStyle w:val="ListParagraph"/>
        <w:numPr>
          <w:ilvl w:val="0"/>
          <w:numId w:val="3"/>
        </w:numPr>
      </w:pPr>
      <w:r w:rsidRPr="009C6B8C">
        <w:t xml:space="preserve">ADD a definitive statement that </w:t>
      </w:r>
      <w:r w:rsidRPr="009C6B8C">
        <w:rPr>
          <w:rFonts w:cstheme="minorHAnsi"/>
        </w:rPr>
        <w:t>ECMs maintaining a fleet which includes international and domestic vehicles will need only one ECM certificate.</w:t>
      </w:r>
    </w:p>
    <w:p w14:paraId="3C34F8CA" w14:textId="77777777" w:rsidR="00D32BAE" w:rsidRPr="009C6B8C" w:rsidRDefault="00D32BAE" w:rsidP="00D32BAE">
      <w:pPr>
        <w:pStyle w:val="ListParagraph"/>
        <w:numPr>
          <w:ilvl w:val="0"/>
          <w:numId w:val="3"/>
        </w:numPr>
      </w:pPr>
      <w:r w:rsidRPr="009C6B8C">
        <w:t>CLARIFY that the UK will recognise ECM certificates issued in EU member states whether issued before or after 1 January 2021.</w:t>
      </w:r>
    </w:p>
    <w:p w14:paraId="57392B28" w14:textId="77777777" w:rsidR="00D32BAE" w:rsidRDefault="00D32BAE" w:rsidP="00D32BAE">
      <w:pPr>
        <w:pStyle w:val="ListParagraph"/>
        <w:numPr>
          <w:ilvl w:val="0"/>
          <w:numId w:val="3"/>
        </w:numPr>
        <w:rPr>
          <w:rFonts w:cstheme="minorHAnsi"/>
        </w:rPr>
      </w:pPr>
      <w:r w:rsidRPr="009C6B8C">
        <w:t>CLARIFY that</w:t>
      </w:r>
      <w:r w:rsidRPr="009C6B8C">
        <w:rPr>
          <w:rFonts w:cstheme="minorHAnsi"/>
        </w:rPr>
        <w:t xml:space="preserve"> ECMs can and will be </w:t>
      </w:r>
      <w:proofErr w:type="gramStart"/>
      <w:r w:rsidRPr="009C6B8C">
        <w:rPr>
          <w:rFonts w:cstheme="minorHAnsi"/>
        </w:rPr>
        <w:t>continue</w:t>
      </w:r>
      <w:proofErr w:type="gramEnd"/>
      <w:r w:rsidRPr="009C6B8C">
        <w:rPr>
          <w:rFonts w:cstheme="minorHAnsi"/>
        </w:rPr>
        <w:t xml:space="preserve"> to be able to apply to an EU certification body and that certificate will be recognised in the UK.</w:t>
      </w:r>
    </w:p>
    <w:p w14:paraId="5F2FF35E" w14:textId="0B6D4DAE" w:rsidR="003917B4" w:rsidRPr="00637A26" w:rsidRDefault="003917B4" w:rsidP="0007069A">
      <w:r w:rsidRPr="00637A26">
        <w:t>We note that many of the comments raised by PWF and others have been incorporated in the second version of the Guidance.  We do however have remaining concerns</w:t>
      </w:r>
      <w:r w:rsidR="005505BC">
        <w:t xml:space="preserve"> and observations</w:t>
      </w:r>
      <w:r w:rsidRPr="00637A26">
        <w:t xml:space="preserve"> which are outlined below:</w:t>
      </w:r>
    </w:p>
    <w:p w14:paraId="4A6001BA" w14:textId="0A258B73" w:rsidR="005505BC" w:rsidRPr="00D32BAE" w:rsidRDefault="00D32BAE" w:rsidP="005505BC">
      <w:pPr>
        <w:rPr>
          <w:b/>
          <w:bCs/>
        </w:rPr>
      </w:pPr>
      <w:r w:rsidRPr="00D32BAE">
        <w:rPr>
          <w:b/>
          <w:bCs/>
        </w:rPr>
        <w:t>ECMs based in the EU with both UK domestic and international operations</w:t>
      </w:r>
      <w:r w:rsidR="005505BC" w:rsidRPr="005505BC">
        <w:rPr>
          <w:rFonts w:cstheme="minorHAnsi"/>
          <w:b/>
          <w:bCs/>
        </w:rPr>
        <w:t xml:space="preserve"> </w:t>
      </w:r>
    </w:p>
    <w:p w14:paraId="2922FF96" w14:textId="750B7CA9" w:rsidR="006229D5" w:rsidRDefault="00D32BAE" w:rsidP="00D32BAE">
      <w:pPr>
        <w:rPr>
          <w:lang w:val="en-US"/>
        </w:rPr>
      </w:pPr>
      <w:r w:rsidRPr="00795307">
        <w:rPr>
          <w:lang w:val="en-US"/>
        </w:rPr>
        <w:t xml:space="preserve">We welcome clarification in </w:t>
      </w:r>
      <w:r>
        <w:rPr>
          <w:lang w:val="en-US"/>
        </w:rPr>
        <w:t xml:space="preserve">Point </w:t>
      </w:r>
      <w:r w:rsidRPr="00795307">
        <w:rPr>
          <w:lang w:val="en-US"/>
        </w:rPr>
        <w:t xml:space="preserve">1 of your covering email </w:t>
      </w:r>
      <w:r w:rsidR="00282717">
        <w:rPr>
          <w:lang w:val="en-US"/>
        </w:rPr>
        <w:t xml:space="preserve">(and page 10 of the guidance) </w:t>
      </w:r>
      <w:r w:rsidRPr="00795307">
        <w:rPr>
          <w:lang w:val="en-US"/>
        </w:rPr>
        <w:t xml:space="preserve">which </w:t>
      </w:r>
      <w:r>
        <w:rPr>
          <w:lang w:val="en-US"/>
        </w:rPr>
        <w:t>states</w:t>
      </w:r>
      <w:r w:rsidRPr="00795307">
        <w:rPr>
          <w:lang w:val="en-US"/>
        </w:rPr>
        <w:t xml:space="preserve"> that after the 31st of December 2020</w:t>
      </w:r>
      <w:r w:rsidR="00282717">
        <w:rPr>
          <w:lang w:val="en-US"/>
        </w:rPr>
        <w:t>,</w:t>
      </w:r>
      <w:r w:rsidRPr="00795307">
        <w:rPr>
          <w:lang w:val="en-US"/>
        </w:rPr>
        <w:t xml:space="preserve"> a</w:t>
      </w:r>
      <w:r w:rsidR="0032652E">
        <w:rPr>
          <w:lang w:val="en-US"/>
        </w:rPr>
        <w:t xml:space="preserve">n </w:t>
      </w:r>
      <w:r w:rsidRPr="00795307">
        <w:rPr>
          <w:lang w:val="en-US"/>
        </w:rPr>
        <w:t xml:space="preserve">ECM certificate </w:t>
      </w:r>
      <w:r w:rsidR="0032652E">
        <w:rPr>
          <w:lang w:val="en-US"/>
        </w:rPr>
        <w:t xml:space="preserve">issued in the EU </w:t>
      </w:r>
      <w:r w:rsidRPr="00795307">
        <w:rPr>
          <w:lang w:val="en-US"/>
        </w:rPr>
        <w:t xml:space="preserve">will cover both UK domestic only freight wagons and international wagons. </w:t>
      </w:r>
    </w:p>
    <w:p w14:paraId="46012156" w14:textId="225C46AE" w:rsidR="005505BC" w:rsidRDefault="00D32BAE" w:rsidP="00D32BAE">
      <w:pPr>
        <w:rPr>
          <w:lang w:val="en-US"/>
        </w:rPr>
      </w:pPr>
      <w:r w:rsidRPr="00795307">
        <w:rPr>
          <w:lang w:val="en-US"/>
        </w:rPr>
        <w:t xml:space="preserve">This clarification is however somewhat confused </w:t>
      </w:r>
      <w:r>
        <w:rPr>
          <w:lang w:val="en-US"/>
        </w:rPr>
        <w:t>by</w:t>
      </w:r>
      <w:r w:rsidRPr="00795307">
        <w:rPr>
          <w:lang w:val="en-US"/>
        </w:rPr>
        <w:t xml:space="preserve"> the answer given in </w:t>
      </w:r>
      <w:r>
        <w:rPr>
          <w:lang w:val="en-US"/>
        </w:rPr>
        <w:t xml:space="preserve">Point </w:t>
      </w:r>
      <w:r w:rsidRPr="00795307">
        <w:rPr>
          <w:lang w:val="en-US"/>
        </w:rPr>
        <w:t xml:space="preserve">3 </w:t>
      </w:r>
      <w:r w:rsidR="002E2AAB">
        <w:rPr>
          <w:lang w:val="en-US"/>
        </w:rPr>
        <w:t xml:space="preserve">of your email </w:t>
      </w:r>
      <w:r>
        <w:rPr>
          <w:lang w:val="en-US"/>
        </w:rPr>
        <w:t>w</w:t>
      </w:r>
      <w:r w:rsidRPr="00795307">
        <w:rPr>
          <w:lang w:val="en-US"/>
        </w:rPr>
        <w:t xml:space="preserve">hich states </w:t>
      </w:r>
      <w:r>
        <w:rPr>
          <w:lang w:val="en-US"/>
        </w:rPr>
        <w:t>that</w:t>
      </w:r>
      <w:r w:rsidRPr="00795307">
        <w:rPr>
          <w:lang w:val="en-US"/>
        </w:rPr>
        <w:t xml:space="preserve"> ECM's assigned to vehicles used in cross border traffic will be subject to the retained version of Commission </w:t>
      </w:r>
      <w:r w:rsidR="005505BC">
        <w:rPr>
          <w:lang w:val="en-US"/>
        </w:rPr>
        <w:t>I</w:t>
      </w:r>
      <w:r w:rsidRPr="00795307">
        <w:rPr>
          <w:lang w:val="en-US"/>
        </w:rPr>
        <w:t xml:space="preserve">mplementing </w:t>
      </w:r>
      <w:r w:rsidR="005505BC">
        <w:rPr>
          <w:lang w:val="en-US"/>
        </w:rPr>
        <w:t>R</w:t>
      </w:r>
      <w:r w:rsidRPr="00795307">
        <w:rPr>
          <w:lang w:val="en-US"/>
        </w:rPr>
        <w:t xml:space="preserve">egulation </w:t>
      </w:r>
      <w:r w:rsidR="00282717">
        <w:rPr>
          <w:lang w:val="en-US"/>
        </w:rPr>
        <w:t>(</w:t>
      </w:r>
      <w:r w:rsidRPr="00795307">
        <w:rPr>
          <w:lang w:val="en-US"/>
        </w:rPr>
        <w:t>EU</w:t>
      </w:r>
      <w:r w:rsidR="00282717">
        <w:rPr>
          <w:lang w:val="en-US"/>
        </w:rPr>
        <w:t>)</w:t>
      </w:r>
      <w:r w:rsidRPr="00795307">
        <w:rPr>
          <w:lang w:val="en-US"/>
        </w:rPr>
        <w:t xml:space="preserve"> 2019</w:t>
      </w:r>
      <w:r>
        <w:rPr>
          <w:lang w:val="en-US"/>
        </w:rPr>
        <w:t>/</w:t>
      </w:r>
      <w:r w:rsidRPr="00795307">
        <w:rPr>
          <w:lang w:val="en-US"/>
        </w:rPr>
        <w:t>779</w:t>
      </w:r>
      <w:r>
        <w:rPr>
          <w:lang w:val="en-US"/>
        </w:rPr>
        <w:t>.</w:t>
      </w:r>
      <w:r w:rsidRPr="00795307">
        <w:rPr>
          <w:lang w:val="en-US"/>
        </w:rPr>
        <w:t xml:space="preserve"> </w:t>
      </w:r>
    </w:p>
    <w:p w14:paraId="028A956A" w14:textId="6BEC39F3" w:rsidR="009A4623" w:rsidRPr="0032652E" w:rsidRDefault="009A4623" w:rsidP="006229D5">
      <w:pPr>
        <w:rPr>
          <w:lang w:val="en-US"/>
        </w:rPr>
      </w:pPr>
      <w:r w:rsidRPr="009A4623">
        <w:rPr>
          <w:b/>
          <w:bCs/>
          <w:lang w:val="en-US"/>
        </w:rPr>
        <w:t>Recognition of EU Certification</w:t>
      </w:r>
      <w:r w:rsidR="0032652E">
        <w:rPr>
          <w:b/>
          <w:bCs/>
          <w:lang w:val="en-US"/>
        </w:rPr>
        <w:t xml:space="preserve"> </w:t>
      </w:r>
      <w:r w:rsidR="0032652E" w:rsidRPr="0032652E">
        <w:rPr>
          <w:lang w:val="en-US"/>
        </w:rPr>
        <w:t>(Guidance page 10; Do I need to apply for…)</w:t>
      </w:r>
    </w:p>
    <w:p w14:paraId="36DCCFA3" w14:textId="77777777" w:rsidR="002E2AAB" w:rsidRDefault="009A4623" w:rsidP="0032652E">
      <w:pPr>
        <w:rPr>
          <w:lang w:val="en-US"/>
        </w:rPr>
      </w:pPr>
      <w:r>
        <w:rPr>
          <w:lang w:val="en-US"/>
        </w:rPr>
        <w:t xml:space="preserve">Whilst welcoming the recognition of EU certification, </w:t>
      </w:r>
      <w:r w:rsidR="005505BC">
        <w:rPr>
          <w:lang w:val="en-US"/>
        </w:rPr>
        <w:t>i</w:t>
      </w:r>
      <w:r w:rsidR="00D32BAE" w:rsidRPr="00795307">
        <w:rPr>
          <w:lang w:val="en-US"/>
        </w:rPr>
        <w:t xml:space="preserve">t seems perverse </w:t>
      </w:r>
      <w:r w:rsidR="00D32BAE">
        <w:rPr>
          <w:lang w:val="en-US"/>
        </w:rPr>
        <w:t>that</w:t>
      </w:r>
      <w:r w:rsidR="00D32BAE" w:rsidRPr="00795307">
        <w:rPr>
          <w:lang w:val="en-US"/>
        </w:rPr>
        <w:t xml:space="preserve"> an EU certificate will be </w:t>
      </w:r>
      <w:proofErr w:type="spellStart"/>
      <w:r w:rsidR="00D32BAE" w:rsidRPr="00795307">
        <w:rPr>
          <w:lang w:val="en-US"/>
        </w:rPr>
        <w:t>recogni</w:t>
      </w:r>
      <w:r w:rsidR="00282717">
        <w:rPr>
          <w:lang w:val="en-US"/>
        </w:rPr>
        <w:t>s</w:t>
      </w:r>
      <w:r w:rsidR="00D32BAE" w:rsidRPr="00795307">
        <w:rPr>
          <w:lang w:val="en-US"/>
        </w:rPr>
        <w:t>ed</w:t>
      </w:r>
      <w:proofErr w:type="spellEnd"/>
      <w:r w:rsidR="00D32BAE" w:rsidRPr="00795307">
        <w:rPr>
          <w:lang w:val="en-US"/>
        </w:rPr>
        <w:t xml:space="preserve"> in the UK for the purpose of operating domestic only and international freight wagons</w:t>
      </w:r>
      <w:r w:rsidR="00282717">
        <w:rPr>
          <w:lang w:val="en-US"/>
        </w:rPr>
        <w:t>,</w:t>
      </w:r>
      <w:r w:rsidR="00D32BAE" w:rsidRPr="00795307">
        <w:rPr>
          <w:lang w:val="en-US"/>
        </w:rPr>
        <w:t xml:space="preserve"> but a UK issued certificate w</w:t>
      </w:r>
      <w:r w:rsidR="00D32BAE">
        <w:rPr>
          <w:lang w:val="en-US"/>
        </w:rPr>
        <w:t>i</w:t>
      </w:r>
      <w:r w:rsidR="00D32BAE" w:rsidRPr="00795307">
        <w:rPr>
          <w:lang w:val="en-US"/>
        </w:rPr>
        <w:t xml:space="preserve">ll not. </w:t>
      </w:r>
      <w:r w:rsidR="002E2AAB">
        <w:rPr>
          <w:lang w:val="en-US"/>
        </w:rPr>
        <w:t xml:space="preserve"> The guidance states that a</w:t>
      </w:r>
      <w:r w:rsidR="00D32BAE" w:rsidRPr="00795307">
        <w:rPr>
          <w:lang w:val="en-US"/>
        </w:rPr>
        <w:t>n ECM opting for UK issued certificat</w:t>
      </w:r>
      <w:r w:rsidR="006229D5">
        <w:rPr>
          <w:lang w:val="en-US"/>
        </w:rPr>
        <w:t>ion</w:t>
      </w:r>
      <w:r w:rsidR="00D32BAE" w:rsidRPr="00795307">
        <w:rPr>
          <w:lang w:val="en-US"/>
        </w:rPr>
        <w:t xml:space="preserve"> will be required to have two separate certificates for its domestic only traffic and </w:t>
      </w:r>
      <w:proofErr w:type="gramStart"/>
      <w:r w:rsidR="00D32BAE" w:rsidRPr="00795307">
        <w:rPr>
          <w:lang w:val="en-US"/>
        </w:rPr>
        <w:t>it's</w:t>
      </w:r>
      <w:proofErr w:type="gramEnd"/>
      <w:r w:rsidR="00D32BAE" w:rsidRPr="00795307">
        <w:rPr>
          <w:lang w:val="en-US"/>
        </w:rPr>
        <w:t xml:space="preserve"> cross border traffic</w:t>
      </w:r>
      <w:r w:rsidR="00D32BAE">
        <w:rPr>
          <w:lang w:val="en-US"/>
        </w:rPr>
        <w:t>.</w:t>
      </w:r>
      <w:r w:rsidR="00D32BAE" w:rsidRPr="00795307">
        <w:rPr>
          <w:lang w:val="en-US"/>
        </w:rPr>
        <w:t xml:space="preserve"> </w:t>
      </w:r>
      <w:r w:rsidR="00D32BAE">
        <w:rPr>
          <w:lang w:val="en-US"/>
        </w:rPr>
        <w:t>T</w:t>
      </w:r>
      <w:r w:rsidR="00D32BAE" w:rsidRPr="00795307">
        <w:rPr>
          <w:lang w:val="en-US"/>
        </w:rPr>
        <w:t xml:space="preserve">here is no obvious </w:t>
      </w:r>
      <w:r w:rsidR="00282717">
        <w:rPr>
          <w:lang w:val="en-US"/>
        </w:rPr>
        <w:t xml:space="preserve">reason for </w:t>
      </w:r>
      <w:r w:rsidR="00D32BAE" w:rsidRPr="00795307">
        <w:rPr>
          <w:lang w:val="en-US"/>
        </w:rPr>
        <w:t xml:space="preserve">this situation. </w:t>
      </w:r>
      <w:r w:rsidR="0032652E">
        <w:rPr>
          <w:lang w:val="en-US"/>
        </w:rPr>
        <w:t xml:space="preserve"> </w:t>
      </w:r>
    </w:p>
    <w:p w14:paraId="16611A29" w14:textId="501675B5" w:rsidR="0032652E" w:rsidRDefault="0032652E" w:rsidP="0032652E">
      <w:pPr>
        <w:rPr>
          <w:lang w:val="en-US"/>
        </w:rPr>
      </w:pPr>
      <w:r w:rsidRPr="00795307">
        <w:rPr>
          <w:lang w:val="en-US"/>
        </w:rPr>
        <w:t xml:space="preserve">As mentioned in our previous response we believe that </w:t>
      </w:r>
      <w:r>
        <w:rPr>
          <w:lang w:val="en-US"/>
        </w:rPr>
        <w:t>an</w:t>
      </w:r>
      <w:r w:rsidRPr="00795307">
        <w:rPr>
          <w:lang w:val="en-US"/>
        </w:rPr>
        <w:t xml:space="preserve"> ECM will not operate two maintenance regimes</w:t>
      </w:r>
      <w:r>
        <w:rPr>
          <w:lang w:val="en-US"/>
        </w:rPr>
        <w:t xml:space="preserve"> for its fleet</w:t>
      </w:r>
      <w:r w:rsidR="002E2AAB">
        <w:rPr>
          <w:lang w:val="en-US"/>
        </w:rPr>
        <w:t>,</w:t>
      </w:r>
      <w:r w:rsidRPr="00795307">
        <w:rPr>
          <w:lang w:val="en-US"/>
        </w:rPr>
        <w:t xml:space="preserve"> </w:t>
      </w:r>
      <w:r>
        <w:rPr>
          <w:lang w:val="en-US"/>
        </w:rPr>
        <w:t xml:space="preserve">to meet two different </w:t>
      </w:r>
      <w:r w:rsidRPr="00795307">
        <w:rPr>
          <w:lang w:val="en-US"/>
        </w:rPr>
        <w:t xml:space="preserve">certification </w:t>
      </w:r>
      <w:r>
        <w:rPr>
          <w:lang w:val="en-US"/>
        </w:rPr>
        <w:t>requirements.  I</w:t>
      </w:r>
      <w:r w:rsidRPr="00795307">
        <w:rPr>
          <w:lang w:val="en-US"/>
        </w:rPr>
        <w:t>ndeed</w:t>
      </w:r>
      <w:r>
        <w:rPr>
          <w:lang w:val="en-US"/>
        </w:rPr>
        <w:t>,</w:t>
      </w:r>
      <w:r w:rsidRPr="00795307">
        <w:rPr>
          <w:lang w:val="en-US"/>
        </w:rPr>
        <w:t xml:space="preserve"> to do so could diminish safety. </w:t>
      </w:r>
    </w:p>
    <w:p w14:paraId="16B5E1E0" w14:textId="263558FC" w:rsidR="006229D5" w:rsidRPr="006229D5" w:rsidRDefault="006229D5" w:rsidP="006229D5">
      <w:pPr>
        <w:rPr>
          <w:lang w:val="en-US"/>
        </w:rPr>
      </w:pPr>
      <w:r w:rsidRPr="006229D5">
        <w:rPr>
          <w:lang w:val="en-US"/>
        </w:rPr>
        <w:t xml:space="preserve">The implications for the viability of UK based Certification Bodies are potentially serious, as the above situation will inevitably disadvantage them against EU certification bodies.  </w:t>
      </w:r>
    </w:p>
    <w:p w14:paraId="30DC8B4E" w14:textId="77777777" w:rsidR="00282717" w:rsidRPr="00282717" w:rsidRDefault="00282717" w:rsidP="0007069A">
      <w:pPr>
        <w:rPr>
          <w:b/>
          <w:bCs/>
        </w:rPr>
      </w:pPr>
      <w:r w:rsidRPr="00282717">
        <w:rPr>
          <w:b/>
          <w:bCs/>
        </w:rPr>
        <w:lastRenderedPageBreak/>
        <w:t>Other Comments</w:t>
      </w:r>
    </w:p>
    <w:p w14:paraId="59C60AA3" w14:textId="7838621C" w:rsidR="003917B4" w:rsidRDefault="003917B4" w:rsidP="0032652E">
      <w:pPr>
        <w:ind w:left="1440" w:hanging="1440"/>
        <w:rPr>
          <w:lang w:val="en-US"/>
        </w:rPr>
      </w:pPr>
      <w:r w:rsidRPr="00637A26">
        <w:t>P</w:t>
      </w:r>
      <w:r w:rsidR="002E4ED5">
        <w:t xml:space="preserve">age </w:t>
      </w:r>
      <w:r w:rsidRPr="00637A26">
        <w:t>3</w:t>
      </w:r>
      <w:r w:rsidR="0032652E">
        <w:t xml:space="preserve"> Table</w:t>
      </w:r>
      <w:r w:rsidR="0032652E">
        <w:tab/>
      </w:r>
      <w:r w:rsidRPr="00637A26">
        <w:t xml:space="preserve">It is unclear why a retained version of the </w:t>
      </w:r>
      <w:r w:rsidR="005505BC">
        <w:t xml:space="preserve">ECM </w:t>
      </w:r>
      <w:r w:rsidRPr="00637A26">
        <w:t xml:space="preserve">Regulation 2019/779 is needed given the option to be certified by an EU certification body against the EU version.  Who will use the retained version? </w:t>
      </w:r>
      <w:r w:rsidR="002E4ED5">
        <w:t xml:space="preserve"> Why would a</w:t>
      </w:r>
      <w:r w:rsidR="00637A26" w:rsidRPr="00637A26">
        <w:rPr>
          <w:lang w:val="en-US"/>
        </w:rPr>
        <w:t xml:space="preserve"> UK ECM with cross border traffic opt for certification against the UK retained version of </w:t>
      </w:r>
      <w:r w:rsidR="005505BC">
        <w:t xml:space="preserve">ECM </w:t>
      </w:r>
      <w:r w:rsidR="005505BC" w:rsidRPr="00637A26">
        <w:t>Regulation 2019/779</w:t>
      </w:r>
      <w:r w:rsidR="002E2AAB">
        <w:rPr>
          <w:lang w:val="en-US"/>
        </w:rPr>
        <w:t>?</w:t>
      </w:r>
    </w:p>
    <w:p w14:paraId="7911742E" w14:textId="64865D70" w:rsidR="0032652E" w:rsidRPr="00637A26" w:rsidRDefault="0032652E" w:rsidP="002E4ED5">
      <w:pPr>
        <w:ind w:left="1440"/>
      </w:pPr>
      <w:r>
        <w:rPr>
          <w:lang w:val="en-US"/>
        </w:rPr>
        <w:t>Notwithstanding the above, the Table appears to be inconsistent with the text</w:t>
      </w:r>
      <w:r w:rsidR="002E4ED5">
        <w:rPr>
          <w:lang w:val="en-US"/>
        </w:rPr>
        <w:t>.  For f</w:t>
      </w:r>
      <w:proofErr w:type="spellStart"/>
      <w:r>
        <w:t>reight</w:t>
      </w:r>
      <w:proofErr w:type="spellEnd"/>
      <w:r>
        <w:t xml:space="preserve"> wagons – after transition period, neither box includes the option to be certificated under the ECM </w:t>
      </w:r>
      <w:r w:rsidRPr="00637A26">
        <w:t>Regulation 2019/779</w:t>
      </w:r>
      <w:r>
        <w:t xml:space="preserve"> regime, which is allowed for in the document.</w:t>
      </w:r>
    </w:p>
    <w:p w14:paraId="64A35657" w14:textId="19F558AA" w:rsidR="005505BC" w:rsidRDefault="003917B4" w:rsidP="002E4ED5">
      <w:pPr>
        <w:ind w:left="1440" w:hanging="1440"/>
        <w:rPr>
          <w:lang w:val="en-US"/>
        </w:rPr>
      </w:pPr>
      <w:r w:rsidRPr="00637A26">
        <w:t>P</w:t>
      </w:r>
      <w:r w:rsidR="006229D5">
        <w:t xml:space="preserve">age </w:t>
      </w:r>
      <w:r w:rsidRPr="00637A26">
        <w:t>7</w:t>
      </w:r>
      <w:r w:rsidR="002E4ED5">
        <w:tab/>
      </w:r>
      <w:r w:rsidRPr="00637A26">
        <w:t xml:space="preserve">In Section 3 </w:t>
      </w:r>
      <w:r w:rsidR="00282717">
        <w:t>(</w:t>
      </w:r>
      <w:r w:rsidRPr="00637A26">
        <w:t xml:space="preserve">which </w:t>
      </w:r>
      <w:r w:rsidR="00282717">
        <w:t>concerns</w:t>
      </w:r>
      <w:r w:rsidRPr="00637A26">
        <w:t xml:space="preserve"> ECM requirements for </w:t>
      </w:r>
      <w:r w:rsidRPr="00282717">
        <w:rPr>
          <w:u w:val="single"/>
        </w:rPr>
        <w:t>domestic only</w:t>
      </w:r>
      <w:r w:rsidRPr="00637A26">
        <w:t xml:space="preserve"> services</w:t>
      </w:r>
      <w:r w:rsidR="00282717">
        <w:t>)</w:t>
      </w:r>
      <w:r w:rsidRPr="00637A26">
        <w:t xml:space="preserve"> </w:t>
      </w:r>
      <w:r w:rsidR="00282717">
        <w:t>the guidance states</w:t>
      </w:r>
      <w:r w:rsidRPr="00637A26">
        <w:t xml:space="preserve"> that ECMs for other than freight wagons </w:t>
      </w:r>
      <w:r w:rsidR="005505BC">
        <w:t>m</w:t>
      </w:r>
      <w:r w:rsidRPr="00637A26">
        <w:rPr>
          <w:lang w:val="en-US"/>
        </w:rPr>
        <w:t xml:space="preserve">ay obtain voluntary certification under </w:t>
      </w:r>
      <w:r w:rsidR="005505BC">
        <w:t xml:space="preserve">ECM </w:t>
      </w:r>
      <w:r w:rsidR="005505BC" w:rsidRPr="00637A26">
        <w:t>Regulation 2019/779</w:t>
      </w:r>
      <w:r w:rsidRPr="00637A26">
        <w:rPr>
          <w:lang w:val="en-US"/>
        </w:rPr>
        <w:t xml:space="preserve">. </w:t>
      </w:r>
      <w:r w:rsidR="005505BC">
        <w:rPr>
          <w:lang w:val="en-US"/>
        </w:rPr>
        <w:t xml:space="preserve"> S</w:t>
      </w:r>
      <w:r w:rsidRPr="00637A26">
        <w:rPr>
          <w:lang w:val="en-US"/>
        </w:rPr>
        <w:t xml:space="preserve">urely this should be </w:t>
      </w:r>
      <w:r w:rsidR="00282717">
        <w:rPr>
          <w:lang w:val="en-US"/>
        </w:rPr>
        <w:t xml:space="preserve">voluntary </w:t>
      </w:r>
      <w:r w:rsidRPr="00637A26">
        <w:rPr>
          <w:lang w:val="en-US"/>
        </w:rPr>
        <w:t xml:space="preserve">certification under </w:t>
      </w:r>
      <w:r w:rsidR="00282717">
        <w:rPr>
          <w:lang w:val="en-US"/>
        </w:rPr>
        <w:t xml:space="preserve">the domestic regime, </w:t>
      </w:r>
      <w:proofErr w:type="spellStart"/>
      <w:r w:rsidR="00282717">
        <w:rPr>
          <w:lang w:val="en-US"/>
        </w:rPr>
        <w:t>ie</w:t>
      </w:r>
      <w:proofErr w:type="spellEnd"/>
      <w:r w:rsidR="00282717">
        <w:rPr>
          <w:lang w:val="en-US"/>
        </w:rPr>
        <w:t xml:space="preserve"> </w:t>
      </w:r>
      <w:r w:rsidR="005505BC">
        <w:rPr>
          <w:lang w:val="en-US"/>
        </w:rPr>
        <w:t>ROGS?</w:t>
      </w:r>
      <w:r w:rsidRPr="00637A26">
        <w:rPr>
          <w:lang w:val="en-US"/>
        </w:rPr>
        <w:t xml:space="preserve"> </w:t>
      </w:r>
      <w:r w:rsidR="005505BC">
        <w:rPr>
          <w:lang w:val="en-US"/>
        </w:rPr>
        <w:t xml:space="preserve"> The</w:t>
      </w:r>
      <w:r w:rsidRPr="00637A26">
        <w:rPr>
          <w:lang w:val="en-US"/>
        </w:rPr>
        <w:t xml:space="preserve"> option of certification under </w:t>
      </w:r>
      <w:r w:rsidR="005505BC">
        <w:t xml:space="preserve">ECM </w:t>
      </w:r>
      <w:r w:rsidR="005505BC" w:rsidRPr="00637A26">
        <w:t xml:space="preserve">Regulation 2019/779 </w:t>
      </w:r>
      <w:r w:rsidR="005505BC">
        <w:rPr>
          <w:lang w:val="en-US"/>
        </w:rPr>
        <w:t>for</w:t>
      </w:r>
      <w:r w:rsidRPr="00637A26">
        <w:rPr>
          <w:lang w:val="en-US"/>
        </w:rPr>
        <w:t xml:space="preserve"> UK domestic services is not shown in the table on Page 3. </w:t>
      </w:r>
    </w:p>
    <w:p w14:paraId="4FC8EE9F" w14:textId="090797C4" w:rsidR="002E4ED5" w:rsidRPr="00795307" w:rsidRDefault="005505BC" w:rsidP="002E4ED5">
      <w:pPr>
        <w:ind w:left="1440" w:hanging="1440"/>
      </w:pPr>
      <w:r w:rsidRPr="00637A26">
        <w:rPr>
          <w:lang w:val="en-US"/>
        </w:rPr>
        <w:t xml:space="preserve">Page 11 </w:t>
      </w:r>
      <w:r w:rsidR="002E4ED5">
        <w:rPr>
          <w:lang w:val="en-US"/>
        </w:rPr>
        <w:tab/>
        <w:t xml:space="preserve">The </w:t>
      </w:r>
      <w:r w:rsidR="00282717">
        <w:rPr>
          <w:lang w:val="en-US"/>
        </w:rPr>
        <w:t>third</w:t>
      </w:r>
      <w:r w:rsidRPr="00637A26">
        <w:rPr>
          <w:lang w:val="en-US"/>
        </w:rPr>
        <w:t xml:space="preserve"> bullet</w:t>
      </w:r>
      <w:r w:rsidR="002E4ED5">
        <w:rPr>
          <w:lang w:val="en-US"/>
        </w:rPr>
        <w:t xml:space="preserve"> point text</w:t>
      </w:r>
      <w:r w:rsidR="006229D5">
        <w:rPr>
          <w:lang w:val="en-US"/>
        </w:rPr>
        <w:t xml:space="preserve"> states that t</w:t>
      </w:r>
      <w:r w:rsidRPr="00637A26">
        <w:rPr>
          <w:lang w:val="en-US"/>
        </w:rPr>
        <w:t>he UK will have reverted to the retained and corrected version of ECM regulation EU 445</w:t>
      </w:r>
      <w:r w:rsidR="00282717">
        <w:rPr>
          <w:lang w:val="en-US"/>
        </w:rPr>
        <w:t>/</w:t>
      </w:r>
      <w:r w:rsidRPr="00637A26">
        <w:rPr>
          <w:lang w:val="en-US"/>
        </w:rPr>
        <w:t>2011</w:t>
      </w:r>
      <w:r w:rsidR="006229D5">
        <w:rPr>
          <w:lang w:val="en-US"/>
        </w:rPr>
        <w:t>,</w:t>
      </w:r>
      <w:r w:rsidRPr="00637A26">
        <w:rPr>
          <w:lang w:val="en-US"/>
        </w:rPr>
        <w:t xml:space="preserve"> </w:t>
      </w:r>
      <w:r w:rsidR="00282717">
        <w:rPr>
          <w:lang w:val="en-US"/>
        </w:rPr>
        <w:t>yet</w:t>
      </w:r>
      <w:r w:rsidR="006229D5">
        <w:rPr>
          <w:lang w:val="en-US"/>
        </w:rPr>
        <w:t xml:space="preserve"> </w:t>
      </w:r>
      <w:r w:rsidRPr="00637A26">
        <w:rPr>
          <w:lang w:val="en-US"/>
        </w:rPr>
        <w:t xml:space="preserve">there </w:t>
      </w:r>
      <w:r w:rsidR="006229D5">
        <w:rPr>
          <w:lang w:val="en-US"/>
        </w:rPr>
        <w:t>ha</w:t>
      </w:r>
      <w:r w:rsidRPr="00637A26">
        <w:rPr>
          <w:lang w:val="en-US"/>
        </w:rPr>
        <w:t xml:space="preserve">s </w:t>
      </w:r>
      <w:r w:rsidR="006229D5">
        <w:rPr>
          <w:lang w:val="en-US"/>
        </w:rPr>
        <w:t xml:space="preserve">been no previous reference to this document. Indeed </w:t>
      </w:r>
      <w:r w:rsidR="002E4ED5">
        <w:rPr>
          <w:lang w:val="en-US"/>
        </w:rPr>
        <w:t xml:space="preserve">EU </w:t>
      </w:r>
      <w:r w:rsidR="006229D5">
        <w:rPr>
          <w:lang w:val="en-US"/>
        </w:rPr>
        <w:t>445</w:t>
      </w:r>
      <w:r w:rsidR="002E4ED5">
        <w:rPr>
          <w:lang w:val="en-US"/>
        </w:rPr>
        <w:t>/2011</w:t>
      </w:r>
      <w:r w:rsidR="006229D5">
        <w:rPr>
          <w:lang w:val="en-US"/>
        </w:rPr>
        <w:t xml:space="preserve"> </w:t>
      </w:r>
      <w:r w:rsidR="002E4ED5">
        <w:rPr>
          <w:lang w:val="en-US"/>
        </w:rPr>
        <w:t>has been revoked and</w:t>
      </w:r>
      <w:r w:rsidR="00873CC6">
        <w:rPr>
          <w:lang w:val="en-US"/>
        </w:rPr>
        <w:t xml:space="preserve"> will</w:t>
      </w:r>
      <w:r w:rsidR="002E4ED5">
        <w:rPr>
          <w:lang w:val="en-US"/>
        </w:rPr>
        <w:t xml:space="preserve"> only exist as </w:t>
      </w:r>
      <w:r w:rsidR="00873CC6">
        <w:rPr>
          <w:lang w:val="en-US"/>
        </w:rPr>
        <w:t xml:space="preserve">text in </w:t>
      </w:r>
      <w:r w:rsidR="006229D5">
        <w:rPr>
          <w:lang w:val="en-US"/>
        </w:rPr>
        <w:t>S</w:t>
      </w:r>
      <w:r w:rsidRPr="00637A26">
        <w:rPr>
          <w:lang w:val="en-US"/>
        </w:rPr>
        <w:t>chedule</w:t>
      </w:r>
      <w:r w:rsidR="00282717">
        <w:rPr>
          <w:lang w:val="en-US"/>
        </w:rPr>
        <w:t>s</w:t>
      </w:r>
      <w:r w:rsidRPr="00637A26">
        <w:rPr>
          <w:lang w:val="en-US"/>
        </w:rPr>
        <w:t xml:space="preserve"> 9 and 10 </w:t>
      </w:r>
      <w:r w:rsidR="00282717">
        <w:rPr>
          <w:lang w:val="en-US"/>
        </w:rPr>
        <w:t>of ROGS.  S</w:t>
      </w:r>
      <w:r w:rsidRPr="00637A26">
        <w:rPr>
          <w:lang w:val="en-US"/>
        </w:rPr>
        <w:t xml:space="preserve">urely this reference should be </w:t>
      </w:r>
      <w:r w:rsidR="00282717">
        <w:rPr>
          <w:lang w:val="en-US"/>
        </w:rPr>
        <w:t>to</w:t>
      </w:r>
      <w:r w:rsidR="00282717" w:rsidRPr="00282717">
        <w:rPr>
          <w:lang w:val="en-US"/>
        </w:rPr>
        <w:t xml:space="preserve"> </w:t>
      </w:r>
      <w:r w:rsidR="00282717" w:rsidRPr="00637A26">
        <w:rPr>
          <w:lang w:val="en-US"/>
        </w:rPr>
        <w:t>the retained and corrected version of</w:t>
      </w:r>
      <w:r w:rsidRPr="00637A26">
        <w:rPr>
          <w:lang w:val="en-US"/>
        </w:rPr>
        <w:t xml:space="preserve"> </w:t>
      </w:r>
      <w:r w:rsidR="00282717">
        <w:t xml:space="preserve">ECM </w:t>
      </w:r>
      <w:r w:rsidR="00282717" w:rsidRPr="00637A26">
        <w:t>Regulation 2019/779</w:t>
      </w:r>
      <w:r w:rsidR="006229D5">
        <w:t>?</w:t>
      </w:r>
    </w:p>
    <w:p w14:paraId="04D98111" w14:textId="0355FDA5" w:rsidR="003917B4" w:rsidRDefault="009A4623" w:rsidP="0007069A">
      <w:pPr>
        <w:rPr>
          <w:b/>
          <w:bCs/>
        </w:rPr>
      </w:pPr>
      <w:r>
        <w:rPr>
          <w:b/>
          <w:bCs/>
        </w:rPr>
        <w:t>Conclusion</w:t>
      </w:r>
    </w:p>
    <w:p w14:paraId="14F04257" w14:textId="6F6A4E6D" w:rsidR="00873CC6" w:rsidRPr="00873CC6" w:rsidRDefault="00873CC6" w:rsidP="0007069A">
      <w:r w:rsidRPr="00873CC6">
        <w:t xml:space="preserve">In conclusion, </w:t>
      </w:r>
      <w:proofErr w:type="gramStart"/>
      <w:r w:rsidRPr="00873CC6">
        <w:t>PWF:-</w:t>
      </w:r>
      <w:proofErr w:type="gramEnd"/>
    </w:p>
    <w:p w14:paraId="1E84018D" w14:textId="63EFCC6C" w:rsidR="009A4623" w:rsidRPr="009A4623" w:rsidRDefault="009A4623" w:rsidP="00873CC6">
      <w:pPr>
        <w:pStyle w:val="ListParagraph"/>
        <w:numPr>
          <w:ilvl w:val="0"/>
          <w:numId w:val="7"/>
        </w:numPr>
      </w:pPr>
      <w:r w:rsidRPr="009A4623">
        <w:t xml:space="preserve">welcomes the statement that an EU ECM certificate can cover both domestic only and cross-border </w:t>
      </w:r>
      <w:proofErr w:type="gramStart"/>
      <w:r w:rsidRPr="009A4623">
        <w:t>traffic</w:t>
      </w:r>
      <w:r w:rsidR="00873CC6">
        <w:t>;</w:t>
      </w:r>
      <w:proofErr w:type="gramEnd"/>
    </w:p>
    <w:p w14:paraId="7D6CC6AD" w14:textId="29E72A8B" w:rsidR="00873CC6" w:rsidRDefault="009A4623" w:rsidP="00873CC6">
      <w:pPr>
        <w:pStyle w:val="ListParagraph"/>
        <w:numPr>
          <w:ilvl w:val="0"/>
          <w:numId w:val="7"/>
        </w:numPr>
      </w:pPr>
      <w:r w:rsidRPr="009A4623">
        <w:t xml:space="preserve">believes however that this clarity is diffused by adjoining statements which imply a need for separate certifications by a UK certification </w:t>
      </w:r>
      <w:proofErr w:type="gramStart"/>
      <w:r w:rsidRPr="009A4623">
        <w:t>body</w:t>
      </w:r>
      <w:r w:rsidR="00873CC6">
        <w:t>;</w:t>
      </w:r>
      <w:proofErr w:type="gramEnd"/>
    </w:p>
    <w:p w14:paraId="63F2FD1B" w14:textId="23D357FF" w:rsidR="009A4623" w:rsidRDefault="00873CC6" w:rsidP="00873CC6">
      <w:pPr>
        <w:pStyle w:val="ListParagraph"/>
        <w:numPr>
          <w:ilvl w:val="0"/>
          <w:numId w:val="7"/>
        </w:numPr>
      </w:pPr>
      <w:r>
        <w:t>remains</w:t>
      </w:r>
      <w:r w:rsidR="009A4623">
        <w:t xml:space="preserve"> concerned that the regime </w:t>
      </w:r>
      <w:proofErr w:type="gramStart"/>
      <w:r w:rsidR="009A4623">
        <w:t>will</w:t>
      </w:r>
      <w:proofErr w:type="gramEnd"/>
      <w:r w:rsidR="009A4623">
        <w:t xml:space="preserve"> disadvantage UK Certification Bodies in the long run</w:t>
      </w:r>
      <w:r>
        <w:t xml:space="preserve">; and </w:t>
      </w:r>
    </w:p>
    <w:p w14:paraId="27448024" w14:textId="004E9C58" w:rsidR="002E4ED5" w:rsidRPr="009A4623" w:rsidRDefault="002E4ED5" w:rsidP="00873CC6">
      <w:pPr>
        <w:pStyle w:val="ListParagraph"/>
        <w:numPr>
          <w:ilvl w:val="0"/>
          <w:numId w:val="7"/>
        </w:numPr>
      </w:pPr>
      <w:r>
        <w:t xml:space="preserve">would welcome the opportunity to discuss these comments with </w:t>
      </w:r>
      <w:proofErr w:type="spellStart"/>
      <w:r>
        <w:t>DfT</w:t>
      </w:r>
      <w:proofErr w:type="spellEnd"/>
      <w:r>
        <w:t xml:space="preserve"> and other interested parties to help resolve the outstanding issues</w:t>
      </w:r>
      <w:r w:rsidR="00156A96">
        <w:t>.</w:t>
      </w:r>
      <w:r>
        <w:t xml:space="preserve"> </w:t>
      </w:r>
    </w:p>
    <w:sectPr w:rsidR="002E4ED5" w:rsidRPr="009A46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4FFB2" w14:textId="77777777" w:rsidR="009725FF" w:rsidRDefault="009725FF" w:rsidP="0070492A">
      <w:pPr>
        <w:spacing w:after="0" w:line="240" w:lineRule="auto"/>
      </w:pPr>
      <w:r>
        <w:separator/>
      </w:r>
    </w:p>
  </w:endnote>
  <w:endnote w:type="continuationSeparator" w:id="0">
    <w:p w14:paraId="6C656EE9" w14:textId="77777777" w:rsidR="009725FF" w:rsidRDefault="009725FF" w:rsidP="0070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56286" w14:textId="77777777" w:rsidR="009725FF" w:rsidRDefault="009725FF" w:rsidP="0070492A">
      <w:pPr>
        <w:spacing w:after="0" w:line="240" w:lineRule="auto"/>
      </w:pPr>
      <w:r>
        <w:separator/>
      </w:r>
    </w:p>
  </w:footnote>
  <w:footnote w:type="continuationSeparator" w:id="0">
    <w:p w14:paraId="3B6F9E37" w14:textId="77777777" w:rsidR="009725FF" w:rsidRDefault="009725FF" w:rsidP="00704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37AA"/>
    <w:multiLevelType w:val="hybridMultilevel"/>
    <w:tmpl w:val="6904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05A2"/>
    <w:multiLevelType w:val="hybridMultilevel"/>
    <w:tmpl w:val="69CE60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DA26137"/>
    <w:multiLevelType w:val="hybridMultilevel"/>
    <w:tmpl w:val="8A56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F76F2"/>
    <w:multiLevelType w:val="hybridMultilevel"/>
    <w:tmpl w:val="E854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E4899"/>
    <w:multiLevelType w:val="hybridMultilevel"/>
    <w:tmpl w:val="906CE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50EAC"/>
    <w:multiLevelType w:val="hybridMultilevel"/>
    <w:tmpl w:val="FDB0D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801FE"/>
    <w:multiLevelType w:val="hybridMultilevel"/>
    <w:tmpl w:val="3230B1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ED"/>
    <w:rsid w:val="0007069A"/>
    <w:rsid w:val="00137AAC"/>
    <w:rsid w:val="00156A96"/>
    <w:rsid w:val="00173DBD"/>
    <w:rsid w:val="002461D4"/>
    <w:rsid w:val="00253B45"/>
    <w:rsid w:val="002612C5"/>
    <w:rsid w:val="00282717"/>
    <w:rsid w:val="002933AF"/>
    <w:rsid w:val="002E2AAB"/>
    <w:rsid w:val="002E4ED5"/>
    <w:rsid w:val="00303897"/>
    <w:rsid w:val="0032652E"/>
    <w:rsid w:val="003917B4"/>
    <w:rsid w:val="003A2517"/>
    <w:rsid w:val="00437FB0"/>
    <w:rsid w:val="00493DAD"/>
    <w:rsid w:val="0050321F"/>
    <w:rsid w:val="005122C4"/>
    <w:rsid w:val="0051729A"/>
    <w:rsid w:val="005505BC"/>
    <w:rsid w:val="0057011E"/>
    <w:rsid w:val="005E26CA"/>
    <w:rsid w:val="006229D5"/>
    <w:rsid w:val="006364A4"/>
    <w:rsid w:val="00637A26"/>
    <w:rsid w:val="006B1972"/>
    <w:rsid w:val="006E3A1C"/>
    <w:rsid w:val="0070492A"/>
    <w:rsid w:val="00736767"/>
    <w:rsid w:val="00795307"/>
    <w:rsid w:val="007E695E"/>
    <w:rsid w:val="00801E78"/>
    <w:rsid w:val="00840E29"/>
    <w:rsid w:val="00873CC6"/>
    <w:rsid w:val="00915677"/>
    <w:rsid w:val="009725FF"/>
    <w:rsid w:val="009853ED"/>
    <w:rsid w:val="0099545C"/>
    <w:rsid w:val="009A4623"/>
    <w:rsid w:val="009C6B8C"/>
    <w:rsid w:val="00A47D2F"/>
    <w:rsid w:val="00BA29D1"/>
    <w:rsid w:val="00BD53D0"/>
    <w:rsid w:val="00BE1061"/>
    <w:rsid w:val="00C42205"/>
    <w:rsid w:val="00D32BAE"/>
    <w:rsid w:val="00D921AB"/>
    <w:rsid w:val="00FD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1F07A"/>
  <w15:chartTrackingRefBased/>
  <w15:docId w15:val="{88EA2773-3496-4EC9-8E4F-6DE3EB5E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4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04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92A"/>
  </w:style>
  <w:style w:type="paragraph" w:styleId="Footer">
    <w:name w:val="footer"/>
    <w:basedOn w:val="Normal"/>
    <w:link w:val="FooterChar"/>
    <w:uiPriority w:val="99"/>
    <w:unhideWhenUsed/>
    <w:rsid w:val="00704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92A"/>
  </w:style>
  <w:style w:type="paragraph" w:styleId="BalloonText">
    <w:name w:val="Balloon Text"/>
    <w:basedOn w:val="Normal"/>
    <w:link w:val="BalloonTextChar"/>
    <w:uiPriority w:val="99"/>
    <w:semiHidden/>
    <w:unhideWhenUsed/>
    <w:rsid w:val="00326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Taylor</dc:creator>
  <cp:keywords/>
  <dc:description/>
  <cp:lastModifiedBy>Stephen Taylor</cp:lastModifiedBy>
  <cp:revision>7</cp:revision>
  <cp:lastPrinted>2020-10-23T13:49:00Z</cp:lastPrinted>
  <dcterms:created xsi:type="dcterms:W3CDTF">2020-10-20T14:47:00Z</dcterms:created>
  <dcterms:modified xsi:type="dcterms:W3CDTF">2020-10-23T14:02:00Z</dcterms:modified>
</cp:coreProperties>
</file>